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02" w:rsidRPr="00C25750" w:rsidRDefault="000E2E02" w:rsidP="00C25750">
      <w:pPr>
        <w:pStyle w:val="1"/>
        <w:rPr>
          <w:color w:val="222222"/>
          <w:szCs w:val="28"/>
          <w:shd w:val="clear" w:color="auto" w:fill="F8F9FA"/>
          <w:lang w:val="kk-KZ"/>
        </w:rPr>
      </w:pPr>
      <w:r w:rsidRPr="00C25750">
        <w:rPr>
          <w:color w:val="222222"/>
          <w:szCs w:val="28"/>
          <w:shd w:val="clear" w:color="auto" w:fill="F8F9FA"/>
        </w:rPr>
        <w:t>Қорытынды емтихан бағдарламасы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/>
          <w:sz w:val="28"/>
          <w:szCs w:val="28"/>
        </w:rPr>
        <w:t xml:space="preserve">PR саласында спин-докторинг ұғымының пайда болу себебі </w:t>
      </w:r>
      <w:r w:rsidRPr="00C2575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C25750">
        <w:rPr>
          <w:rFonts w:ascii="Times New Roman" w:hAnsi="Times New Roman"/>
          <w:sz w:val="28"/>
          <w:szCs w:val="28"/>
        </w:rPr>
        <w:t xml:space="preserve">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5750">
        <w:rPr>
          <w:rFonts w:ascii="Times New Roman" w:hAnsi="Times New Roman"/>
          <w:sz w:val="28"/>
          <w:szCs w:val="28"/>
        </w:rPr>
        <w:t xml:space="preserve"> PR саласында спин-докторинг ұғымының пайда болу себебі </w:t>
      </w:r>
      <w:r w:rsidRPr="00C2575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C25750">
        <w:rPr>
          <w:rFonts w:ascii="Times New Roman" w:hAnsi="Times New Roman"/>
          <w:sz w:val="28"/>
          <w:szCs w:val="28"/>
        </w:rPr>
        <w:t xml:space="preserve">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/>
          <w:sz w:val="28"/>
          <w:szCs w:val="28"/>
          <w:lang w:val="kk-KZ"/>
        </w:rPr>
        <w:t>Спин-докторингтегі шетелдік тәжірибе. Негізгі концепциясы мен стратегиясы.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/>
          <w:sz w:val="28"/>
          <w:szCs w:val="28"/>
          <w:lang w:val="kk-KZ"/>
        </w:rPr>
        <w:t>Ақпараттық қызметтер және жаңалықтар.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/>
          <w:sz w:val="28"/>
          <w:szCs w:val="28"/>
          <w:lang w:val="kk-KZ"/>
        </w:rPr>
        <w:t xml:space="preserve"> Д.Уилкоксудің жаңалықтарға деген негізгі  критерийлері</w:t>
      </w:r>
      <w:r w:rsidRPr="00C25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 xml:space="preserve">Кеңес беру процесінің негізгі кезеңдері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 xml:space="preserve">Дағдарысқа қарсы PR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 xml:space="preserve">Стратегиялық PR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Қаржы Маѕs-Media саласындағы Консалтинг (БАҚ-пен қарым-қатынастар)</w:t>
      </w:r>
      <w:r w:rsidRPr="00C257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7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«PR-қызметінің негізгі бастамасы»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bCs/>
          <w:sz w:val="28"/>
          <w:szCs w:val="28"/>
          <w:lang w:val="kk-KZ"/>
        </w:rPr>
        <w:t>Оқиғалы PR және коммуникациялық аудит (PR-кампанияларды, PR-оқиғаларды, акцияларды әзірлеу кезіндегі консультациялар және тиімділікті бағалау)</w:t>
      </w:r>
    </w:p>
    <w:p w:rsidR="000E2E02" w:rsidRPr="00C25750" w:rsidRDefault="000E2E02" w:rsidP="00C257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bCs/>
          <w:sz w:val="28"/>
          <w:szCs w:val="28"/>
          <w:lang w:val="kk-KZ"/>
        </w:rPr>
        <w:t>Оқиғалы PR және коммуникациялық аудит (PR-кампанияларды, PR-оқиғаларды, акцияларды әзірлеу кезіндегі консультациялар және тиімділікті бағалау)</w:t>
      </w:r>
    </w:p>
    <w:p w:rsidR="000E2E02" w:rsidRPr="00C25750" w:rsidRDefault="000E2E02" w:rsidP="00C2575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kk-KZ"/>
        </w:rPr>
      </w:pPr>
    </w:p>
    <w:p w:rsidR="000E2E02" w:rsidRPr="00C25750" w:rsidRDefault="000E2E02" w:rsidP="00C257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kk-KZ"/>
        </w:rPr>
      </w:pPr>
      <w:r w:rsidRPr="00C2575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kk-KZ"/>
        </w:rPr>
        <w:t>Емтихан кезінде келуі мүмкін сұрақтар: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Ұғымдарға анықтама беріңіз: спин-дәрігердің мақсаты, құрылымы және түрлері</w:t>
      </w:r>
    </w:p>
    <w:p w:rsidR="00430943" w:rsidRPr="00C25750" w:rsidRDefault="00430943" w:rsidP="00C25750">
      <w:pPr>
        <w:pStyle w:val="HTML"/>
        <w:numPr>
          <w:ilvl w:val="0"/>
          <w:numId w:val="1"/>
        </w:numPr>
        <w:shd w:val="clear" w:color="auto" w:fill="F8F9FA"/>
        <w:ind w:left="720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color w:val="222222"/>
          <w:sz w:val="28"/>
          <w:szCs w:val="28"/>
          <w:lang w:val="kk-KZ"/>
        </w:rPr>
        <w:t>Спин-дәрігерлік, насихаттау және дағдарысты басқарудың айырмашылықтары мен ұқсастықтарын сипаттаңыз.</w:t>
      </w:r>
    </w:p>
    <w:p w:rsidR="000E2E02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Алғаш рет «спин-докторинг» терминін қолданған мемлекетті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Д. Уоттенің берген анықтамасын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Б. Брюс спиндоктор қызметінің неше типін атады. 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Спиндоктордың міндеттерін анықтап беріңіз.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Спиндоктордың міндеттерін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Д. Уоттенің спин-доктринг туралы атйқанын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Б. Брюстің спин докторинг туралы айтқандарын баяндаңыз. 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докторинг алғаш қандай елде, қалай пайда болғанын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Алғаш рет спин докторинг қай елдің сөздігінде пайда болғанын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Роналд Рейган мен Уолтер Мондейл арасында өткен дебаттың спин догторингке қатысын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Ақпараттық асимметрияны құру технологияларын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Баспасөз-релиздің мазмұны мен дизайны бойынша қойылатын талаптарды атаңыз..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БАҚ-мен қарым-қатынас орнатуға бағытталған шаралар (баспасөз-тур, баспасөз мәслихаты, баспасөз мәслихаты) талдаңыз.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Жаңалықтар ақпараттын тарату түрлері: жаңалықтар, баспасөз релиздері, контентке және дизайнға қойылатын талаптарды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PR-қызметіндегі мақсатты аудиторияны зерттеудің негізгі әдістерін түсіндіріңіз.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Б. Брюстің  спиндоктор туралы пікірін баяндаңыз. 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докторинг тұңғыш рет  қай мемлекеттің сөздігіне енгенін баяндаңыз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Қырғызстан президенттігіне кандидаттар болған Соранбай Жээнебеков пен Бабанов арасындағы дебаттағы спин догторингтің алатын орнын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Қырғызстан президенттігіне кандидаттар болған Соранбай Жээнебеков пен Бабанов арасындағы дебаттағы спин догторингтің алатын орнын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Сайлау компанияларныдағы ең тиімді әдістерді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«Спин-дәрігер»  мамандығының қалай пайда болғанын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 докторинг, жеке адамның өмі</w:t>
      </w:r>
      <w:proofErr w:type="gramStart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іне араласады ма.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Британ Сыртқы істер министрі Робин Кук жағдайы туралы баяндап беріңіз.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докторинг кейде журналистің қызметін атқарады ма, осы жайында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Говард Куртз өзінің кітабында спин догторингті қалай пайпаланғанын баяндаңыз. </w:t>
      </w:r>
    </w:p>
    <w:tbl>
      <w:tblPr>
        <w:tblW w:w="147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95"/>
        <w:gridCol w:w="2835"/>
      </w:tblGrid>
      <w:tr w:rsidR="00430943" w:rsidRPr="00C25750" w:rsidTr="00430943">
        <w:trPr>
          <w:tblCellSpacing w:w="0" w:type="dxa"/>
        </w:trPr>
        <w:tc>
          <w:tcPr>
            <w:tcW w:w="118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943" w:rsidRPr="00C25750" w:rsidRDefault="00430943" w:rsidP="00C2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943" w:rsidRPr="00C25750" w:rsidRDefault="00430943" w:rsidP="00C2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</w:tc>
      </w:tr>
    </w:tbl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Журналисттің жұмысынан спиндоктордың жұмысын ажыратып көрсетіңіз.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доктордың жұмысында ең көп таралған әдістерді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Спин-докторлар өздерінің жұмысында бейресми арсеналдарды белсенді қолданады, мысал келтіріңіз.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докторлар негізінен қандай салаға арналғанын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докторинг, жеке адамның өміріне қандай кезде араласатынын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Дима Яковлевтің заңы  туралы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Ұйымның имиджін құрудағы негізгі әдістеріді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Елдің бейнесі және оны қалыптастырудың негізгі факторларын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Дағдарыс жағдайындағы қоғаммен байланыстың ролін түсіндіріңіз.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 байланысын басқару: RACE жүйесі туралы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докторинг туралы жазған Ресей ғалымн және оның еңбегін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Спин сатудың түрлерін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Донал Трам пен Клинтонның арасындағы дебаттың маңызын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PR-мәтіндердегі спин доктордың қолдану тәсілін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Интернет сайттарда спин докторингтің ең көп пайдаланатын тәсілдерін талдап беріңіз.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Дима Яковлевтің заңы  қандай заңға қарсы екенін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Магнитскийдің заңын PR позициясында қарастырыңыз.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Магнитский туралы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Билл Бродердың жұмысы туралы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Магнитский қандай себеппен қамалды , ол қалай қайтыс болды соны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АҚШ- тың бұрынғы Президент Барак Обама кезінде Магнитскийдің ісі бойынша қандай заңға қолы қойыды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Керісінше ресейліктер кімнің заңын қабылдағанын атаңыз.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PR-қызметінің негізгі мақсатын анықтаңыз.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PR-белсенділігі үшін мақсатты аудитория тұжырымдамасын баяндаңыз.</w:t>
      </w:r>
    </w:p>
    <w:p w:rsidR="00430943" w:rsidRPr="00C25750" w:rsidRDefault="00430943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БАҚ-мен қарым-қатынаста негізінен PR-дың пайдаланатын құжаттарын атаңыз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Ақпараттық терроризм: оның мәні мен оны жеңу жолдарын атаңыз.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Қоғамдық ұйымдардың заманауи PR-технологияларының теориялық негіздерін баяндаңыз.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Коммерциялық құрылымдар, мемлекеттік органдар мен қоғамдық ұйымдардағы PR-бөлімшелерінің ерекшеліктерінің салыстырмалы сипаттама беріңіз.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Интернеттегі PR-стратегия туралы түсінігіңізді айтыңыз.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Вирустық стратегиялар, олардың түрлері. Интернетте олармен жұмыс істеу ерекшеліктері мен сипаттамалары, қолдану мүмкіндігі. </w:t>
      </w: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«Желідегі жарылыс» дегендерді қалай тү</w:t>
      </w:r>
      <w:proofErr w:type="gramStart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сінес</w:t>
      </w:r>
      <w:proofErr w:type="gramEnd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із. 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Вирустық стратегиялар, олардың түрлері. Интернетте олармен жұмыс істеу ерекшеліктері мен сипаттамалары, қолдану мүмкіндігі. «Желідегі жарылыс» дегендерді қалай тү</w:t>
      </w:r>
      <w:proofErr w:type="gramStart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</w:rPr>
        <w:t>інесіз.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PR-мәтіндері. PR-мәтініндегі сюжет. Әңгімелесу-тұжырымдамасы, функциясы туралы</w:t>
      </w: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айтып беріңіз.</w:t>
      </w:r>
    </w:p>
    <w:p w:rsidR="00C25750" w:rsidRPr="00C25750" w:rsidRDefault="00C25750" w:rsidP="00C25750">
      <w:pPr>
        <w:pStyle w:val="a3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257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Паризан технологиясы. Сыбыстар мен қауесеттерді басқару. мәдени мекемелерді мәдени жобалар үшін пайдалану мүмкіндіктері туралы баяндаңыз.</w:t>
      </w: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370"/>
      </w:tblGrid>
      <w:tr w:rsidR="00C25750" w:rsidRPr="00C25750" w:rsidTr="00C25750">
        <w:trPr>
          <w:tblCellSpacing w:w="0" w:type="dxa"/>
        </w:trPr>
        <w:tc>
          <w:tcPr>
            <w:tcW w:w="143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750" w:rsidRPr="00C25750" w:rsidRDefault="00C25750" w:rsidP="00C2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25750" w:rsidRPr="00C25750" w:rsidTr="00C25750">
        <w:trPr>
          <w:tblCellSpacing w:w="0" w:type="dxa"/>
        </w:trPr>
        <w:tc>
          <w:tcPr>
            <w:tcW w:w="143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750" w:rsidRPr="00C25750" w:rsidRDefault="00C25750" w:rsidP="00C2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C25750" w:rsidRPr="00C25750" w:rsidTr="00C25750">
        <w:trPr>
          <w:tblCellSpacing w:w="0" w:type="dxa"/>
        </w:trPr>
        <w:tc>
          <w:tcPr>
            <w:tcW w:w="143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750" w:rsidRPr="00C25750" w:rsidRDefault="00C25750" w:rsidP="00C2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25750" w:rsidRPr="00C25750" w:rsidRDefault="00C25750" w:rsidP="00C25750">
      <w:pPr>
        <w:pStyle w:val="a8"/>
        <w:tabs>
          <w:tab w:val="left" w:pos="317"/>
        </w:tabs>
        <w:spacing w:after="0"/>
        <w:jc w:val="both"/>
        <w:rPr>
          <w:b/>
          <w:sz w:val="28"/>
          <w:szCs w:val="28"/>
          <w:lang w:val="kk-KZ"/>
        </w:rPr>
      </w:pPr>
      <w:r w:rsidRPr="00C25750">
        <w:rPr>
          <w:b/>
          <w:sz w:val="28"/>
          <w:szCs w:val="28"/>
          <w:lang w:val="kk-KZ"/>
        </w:rPr>
        <w:t>Пайдаланатын әдебиеттер тізімі: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>1.Бекболатұлы. Ж. ПР және жарнама. – Алматы. «Қазақ университеті», 2010.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>2.Бекболатұлы. Ж. Жарнама негіздері. - Алматы. «Қазақ университеті», 2009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>3.Бекболатұлы. Ж. Жұртшылықпен байланыс. – Алматы. «Қазақ университеті», 2009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>4.Шыңдалиева М.Б., БАҚ-тағы жарнама технологиясы.- Астана. ЕҰУ баспасы. 2010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5. Блэк  С. Введение в паблик рилейшнз: Пер. с англ./ Блэк Сэм. - Ростов н/Д: Феникс, 2008.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6.Ольшевский  А.С. Антикризисный PR и консалтинг / А.С.Ольшевский .-СПб.: Питер, 2012.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7. Паблик рилейшнз для профессионалов/ Г.Г. Почепцов. - 2-е изд., испр.. - М.: Рефл-бук: Ваклер, 2011.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8. Почепцов Г.Г. Теория коммуникации/ Г.Г. Почепцов. - М.: Рефл-бук:Ваклер, 2001.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lastRenderedPageBreak/>
        <w:t>9. Чумиков А.Н. PR-кампания в Интернете: [Глава из книги] / А.Чумиков, М.Бочаров // Советник.-2014.-№11.-С46-48; 2003.-№3.-С.50-53.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bCs/>
          <w:sz w:val="28"/>
          <w:szCs w:val="28"/>
          <w:lang w:val="kk-KZ"/>
        </w:rPr>
      </w:pPr>
      <w:r w:rsidRPr="00C25750">
        <w:rPr>
          <w:sz w:val="28"/>
          <w:szCs w:val="28"/>
        </w:rPr>
        <w:t>10.</w:t>
      </w:r>
      <w:proofErr w:type="gramStart"/>
      <w:r w:rsidRPr="00C25750">
        <w:rPr>
          <w:sz w:val="28"/>
          <w:szCs w:val="28"/>
        </w:rPr>
        <w:t>обществе</w:t>
      </w:r>
      <w:proofErr w:type="gramEnd"/>
      <w:r w:rsidRPr="00C25750">
        <w:rPr>
          <w:sz w:val="28"/>
          <w:szCs w:val="28"/>
        </w:rPr>
        <w:t>: PR, менеджмент и маркетинг СМ</w:t>
      </w:r>
      <w:proofErr w:type="gramStart"/>
      <w:r w:rsidRPr="00C25750">
        <w:rPr>
          <w:sz w:val="28"/>
          <w:szCs w:val="28"/>
        </w:rPr>
        <w:t>И-</w:t>
      </w:r>
      <w:proofErr w:type="gramEnd"/>
      <w:r w:rsidRPr="00C25750">
        <w:rPr>
          <w:sz w:val="28"/>
          <w:szCs w:val="28"/>
        </w:rPr>
        <w:t xml:space="preserve"> Алматы, 2010</w:t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bCs/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 xml:space="preserve">11. </w:t>
      </w:r>
      <w:r w:rsidRPr="00C25750">
        <w:rPr>
          <w:sz w:val="28"/>
          <w:szCs w:val="28"/>
        </w:rPr>
        <w:t>Негизбаева М.О. Рекламные и  PR - коммуникации в журналистике Казахстана: становление и развитие в период формирования информационного рынка.- Алматы, 2010</w:t>
      </w:r>
      <w:r w:rsidRPr="00C25750">
        <w:rPr>
          <w:sz w:val="28"/>
          <w:szCs w:val="28"/>
        </w:rPr>
        <w:tab/>
      </w:r>
    </w:p>
    <w:p w:rsidR="00D61FAF" w:rsidRPr="00C25750" w:rsidRDefault="00D61FAF" w:rsidP="00C25750">
      <w:pPr>
        <w:pStyle w:val="a8"/>
        <w:tabs>
          <w:tab w:val="left" w:pos="317"/>
        </w:tabs>
        <w:spacing w:after="0"/>
        <w:jc w:val="both"/>
        <w:rPr>
          <w:bCs/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 xml:space="preserve">12. </w:t>
      </w:r>
      <w:r w:rsidRPr="00C25750">
        <w:rPr>
          <w:sz w:val="28"/>
          <w:szCs w:val="28"/>
        </w:rPr>
        <w:t xml:space="preserve">Ахметова Л.С.  и др. </w:t>
      </w:r>
      <w:r w:rsidRPr="00C25750">
        <w:rPr>
          <w:sz w:val="28"/>
          <w:szCs w:val="28"/>
          <w:lang w:val="kk-KZ"/>
        </w:rPr>
        <w:t>Қоғамдық ұйымдардың қызметін жариялаудағы БА</w:t>
      </w:r>
      <w:proofErr w:type="gramStart"/>
      <w:r w:rsidRPr="00C25750">
        <w:rPr>
          <w:sz w:val="28"/>
          <w:szCs w:val="28"/>
          <w:lang w:val="kk-KZ"/>
        </w:rPr>
        <w:t>Қ-</w:t>
      </w:r>
      <w:proofErr w:type="gramEnd"/>
      <w:r w:rsidRPr="00C25750">
        <w:rPr>
          <w:sz w:val="28"/>
          <w:szCs w:val="28"/>
          <w:lang w:val="kk-KZ"/>
        </w:rPr>
        <w:t>тың рөлі</w:t>
      </w:r>
      <w:r w:rsidRPr="00C25750">
        <w:rPr>
          <w:sz w:val="28"/>
          <w:szCs w:val="28"/>
        </w:rPr>
        <w:t>. – Алматы, 2011</w:t>
      </w:r>
    </w:p>
    <w:p w:rsidR="00D61FAF" w:rsidRPr="00C25750" w:rsidRDefault="00D61FAF" w:rsidP="00C25750">
      <w:pPr>
        <w:pStyle w:val="a5"/>
        <w:spacing w:before="0" w:beforeAutospacing="0" w:after="0" w:afterAutospacing="0"/>
        <w:ind w:left="28" w:right="28"/>
        <w:textAlignment w:val="baseline"/>
        <w:rPr>
          <w:sz w:val="28"/>
          <w:szCs w:val="28"/>
          <w:lang w:val="kk-KZ"/>
        </w:rPr>
      </w:pPr>
      <w:r w:rsidRPr="00C25750">
        <w:rPr>
          <w:sz w:val="28"/>
          <w:szCs w:val="28"/>
          <w:lang w:val="kk-KZ"/>
        </w:rPr>
        <w:t>13.  Чумиков А.Н., Бочаров М.П. Связи с общественностью: теория и практика Учеб.пособие. – 3-е изд., перераб. и доп. – М.: Дело, 2006. – 552 с.</w:t>
      </w:r>
      <w:r w:rsidRPr="00C25750">
        <w:rPr>
          <w:sz w:val="28"/>
          <w:szCs w:val="28"/>
        </w:rPr>
        <w:t xml:space="preserve"> 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Интернет-ресурсы:</w:t>
      </w: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C25750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http://prclub.kz/</w:t>
        </w:r>
      </w:hyperlink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C25750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http://www.prstudent.ru/teoria/metody-issledovaniya-v-pr</w:t>
        </w:r>
      </w:hyperlink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C25750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http://econbooks.ru/books/part/12540</w:t>
        </w:r>
      </w:hyperlink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25750">
        <w:rPr>
          <w:rFonts w:ascii="Times New Roman" w:hAnsi="Times New Roman" w:cs="Times New Roman"/>
          <w:bCs/>
          <w:sz w:val="28"/>
          <w:szCs w:val="28"/>
          <w:lang w:val="kk-KZ"/>
        </w:rPr>
        <w:t>Дәріс және практикалық материалдар, СӨЖ тапсырмалары, бақылау материалдары, сондай-ақ үй тапсырмаларын орындау кезінде қолданылатын курс бойынша қосымша Оқу материалдары (оқулықтар, есептер) сайтта сіздің бетте қолжетімді. univer.kaznu.kz ПОӘК бөлімінде.</w:t>
      </w:r>
    </w:p>
    <w:p w:rsidR="00D61FAF" w:rsidRPr="00C25750" w:rsidRDefault="00D61FAF" w:rsidP="00C2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750">
        <w:rPr>
          <w:rFonts w:ascii="Times New Roman" w:hAnsi="Times New Roman" w:cs="Times New Roman"/>
          <w:sz w:val="28"/>
          <w:szCs w:val="28"/>
          <w:lang w:val="kk-KZ"/>
        </w:rPr>
        <w:t>Бағалау шкаласы</w:t>
      </w:r>
      <w:r w:rsidRPr="00C2575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D61FAF" w:rsidRPr="00C25750" w:rsidTr="006806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дардың ш</w:t>
            </w: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кала</w:t>
            </w: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D61FAF" w:rsidRPr="00C25750" w:rsidTr="006806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AF" w:rsidRPr="00C25750" w:rsidRDefault="00D61FAF" w:rsidP="00C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8F9FA"/>
                <w:lang w:val="kk-KZ"/>
              </w:rPr>
              <w:t>Тапсырма дұрыс орындалды және толық жауап беріледі;</w:t>
            </w:r>
          </w:p>
          <w:p w:rsidR="00D61FAF" w:rsidRPr="00C25750" w:rsidRDefault="00D61FAF" w:rsidP="00C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Материал логикалық ретпен дұрыс жазылған;</w:t>
            </w:r>
          </w:p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C2575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t>ығармашылық  толық көрсетілген</w:t>
            </w:r>
          </w:p>
          <w:p w:rsidR="00D61FAF" w:rsidRPr="00C25750" w:rsidRDefault="00D61FAF" w:rsidP="00C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D61FAF" w:rsidRPr="00C25750" w:rsidTr="006806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t xml:space="preserve"> Тапсырма орындалды, бірақ толық емес жауаптар беріледі, кішігірім қателіктер мен дәлсіздіктерге жол беріледі;</w:t>
            </w:r>
          </w:p>
          <w:p w:rsidR="00D61FAF" w:rsidRPr="00C25750" w:rsidRDefault="00D61FAF" w:rsidP="00C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61FAF" w:rsidRPr="00C25750" w:rsidRDefault="00D61FAF" w:rsidP="00C25750">
            <w:pPr>
              <w:pStyle w:val="Default"/>
              <w:jc w:val="both"/>
              <w:rPr>
                <w:color w:val="222222"/>
                <w:sz w:val="28"/>
                <w:szCs w:val="28"/>
                <w:shd w:val="clear" w:color="auto" w:fill="F8F9FA"/>
                <w:lang w:val="kk-KZ"/>
              </w:rPr>
            </w:pPr>
            <w:r w:rsidRPr="00C25750">
              <w:rPr>
                <w:color w:val="auto"/>
                <w:sz w:val="28"/>
                <w:szCs w:val="28"/>
                <w:lang w:val="kk-KZ"/>
              </w:rPr>
              <w:t xml:space="preserve">2. </w:t>
            </w:r>
            <w:r w:rsidRPr="00C25750">
              <w:rPr>
                <w:color w:val="222222"/>
                <w:sz w:val="28"/>
                <w:szCs w:val="28"/>
                <w:shd w:val="clear" w:color="auto" w:fill="F8F9FA"/>
                <w:lang w:val="kk-KZ"/>
              </w:rPr>
              <w:t>Материал логикалық бірізділікпен, аз қателіктермен дұрыс қойылған;</w:t>
            </w:r>
          </w:p>
          <w:p w:rsidR="00D61FAF" w:rsidRPr="00C25750" w:rsidRDefault="00D61FAF" w:rsidP="00C2575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C25750">
              <w:rPr>
                <w:color w:val="auto"/>
                <w:sz w:val="28"/>
                <w:szCs w:val="28"/>
                <w:lang w:val="kk-KZ"/>
              </w:rPr>
              <w:t xml:space="preserve">3. </w:t>
            </w:r>
            <w:r w:rsidRPr="00C25750">
              <w:rPr>
                <w:color w:val="222222"/>
                <w:sz w:val="28"/>
                <w:szCs w:val="28"/>
                <w:shd w:val="clear" w:color="auto" w:fill="F8F9FA"/>
                <w:lang w:val="kk-KZ"/>
              </w:rPr>
              <w:t>Шығармашылық көрсетілген, бірақ толық емес.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D61FAF" w:rsidRPr="00C25750" w:rsidTr="006806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t>Жалпы алғанда, тапсырма орындалды, бірақ тақырып толық ашылмаған;</w:t>
            </w:r>
          </w:p>
          <w:p w:rsidR="00D61FAF" w:rsidRPr="00C25750" w:rsidRDefault="00D61FAF" w:rsidP="00C2575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  <w:p w:rsidR="00D61FAF" w:rsidRPr="00C25750" w:rsidRDefault="00D61FAF" w:rsidP="00C25750">
            <w:pPr>
              <w:pStyle w:val="Default"/>
              <w:jc w:val="both"/>
              <w:rPr>
                <w:color w:val="222222"/>
                <w:sz w:val="28"/>
                <w:szCs w:val="28"/>
                <w:shd w:val="clear" w:color="auto" w:fill="F8F9FA"/>
                <w:lang w:val="kk-KZ"/>
              </w:rPr>
            </w:pPr>
            <w:r w:rsidRPr="00C25750">
              <w:rPr>
                <w:color w:val="auto"/>
                <w:sz w:val="28"/>
                <w:szCs w:val="28"/>
                <w:lang w:val="kk-KZ"/>
              </w:rPr>
              <w:t xml:space="preserve">2. </w:t>
            </w:r>
            <w:r w:rsidRPr="00C25750">
              <w:rPr>
                <w:color w:val="222222"/>
                <w:sz w:val="28"/>
                <w:szCs w:val="28"/>
                <w:shd w:val="clear" w:color="auto" w:fill="F8F9FA"/>
                <w:lang w:val="kk-KZ"/>
              </w:rPr>
              <w:t>Материал дұрыс ұсынылған, бірақ логикалық дәйектілік айтарлықтай бұзылған;</w:t>
            </w:r>
          </w:p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t>Шығармашылығын көрсете алмады.</w:t>
            </w:r>
          </w:p>
          <w:p w:rsidR="00D61FAF" w:rsidRPr="00C25750" w:rsidRDefault="00D61FAF" w:rsidP="00C257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50 - 74</w:t>
            </w:r>
          </w:p>
        </w:tc>
      </w:tr>
      <w:tr w:rsidR="00D61FAF" w:rsidRPr="00C25750" w:rsidTr="006806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lastRenderedPageBreak/>
              <w:t>Қанағаттанарлықсыз</w:t>
            </w:r>
          </w:p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5750">
              <w:rPr>
                <w:color w:val="auto"/>
                <w:sz w:val="28"/>
                <w:szCs w:val="28"/>
              </w:rPr>
              <w:t xml:space="preserve">1. </w:t>
            </w:r>
            <w:r w:rsidRPr="00C25750">
              <w:rPr>
                <w:color w:val="222222"/>
                <w:sz w:val="28"/>
                <w:szCs w:val="28"/>
                <w:shd w:val="clear" w:color="auto" w:fill="F8F9FA"/>
              </w:rPr>
              <w:t>Тапсырма аяқталған жоқ, сұрақ</w:t>
            </w:r>
            <w:proofErr w:type="gramStart"/>
            <w:r w:rsidRPr="00C25750">
              <w:rPr>
                <w:color w:val="222222"/>
                <w:sz w:val="28"/>
                <w:szCs w:val="28"/>
                <w:shd w:val="clear" w:color="auto" w:fill="F8F9FA"/>
              </w:rPr>
              <w:t>тар</w:t>
            </w:r>
            <w:proofErr w:type="gramEnd"/>
            <w:r w:rsidRPr="00C25750">
              <w:rPr>
                <w:color w:val="222222"/>
                <w:sz w:val="28"/>
                <w:szCs w:val="28"/>
                <w:shd w:val="clear" w:color="auto" w:fill="F8F9FA"/>
              </w:rPr>
              <w:t>ға жауаптарда өрескел қателер бар;</w:t>
            </w:r>
          </w:p>
          <w:p w:rsidR="00D61FAF" w:rsidRPr="00C25750" w:rsidRDefault="00D61FAF" w:rsidP="00C2575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C2575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 w:eastAsia="en-US"/>
              </w:rPr>
              <w:t>Жауап мәлімдемесі грамматикалық, терминологиялық қателіктер жіберді, логикалық бірізділікті бұзды;</w:t>
            </w:r>
          </w:p>
          <w:p w:rsidR="00D61FAF" w:rsidRPr="00C25750" w:rsidRDefault="00D61FAF" w:rsidP="00C257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5750">
              <w:rPr>
                <w:color w:val="auto"/>
                <w:sz w:val="28"/>
                <w:szCs w:val="28"/>
              </w:rPr>
              <w:t>3.</w:t>
            </w:r>
            <w:r w:rsidRPr="00C25750">
              <w:rPr>
                <w:sz w:val="28"/>
                <w:szCs w:val="28"/>
              </w:rPr>
              <w:t xml:space="preserve"> </w:t>
            </w:r>
            <w:r w:rsidRPr="00C25750">
              <w:rPr>
                <w:sz w:val="28"/>
                <w:szCs w:val="28"/>
              </w:rPr>
              <w:br/>
            </w:r>
            <w:r w:rsidRPr="00C25750">
              <w:rPr>
                <w:color w:val="222222"/>
                <w:sz w:val="28"/>
                <w:szCs w:val="28"/>
                <w:shd w:val="clear" w:color="auto" w:fill="F8F9FA"/>
              </w:rPr>
              <w:t>Шығармашылық көрсетілмеген.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F" w:rsidRPr="00C25750" w:rsidRDefault="00D61FAF" w:rsidP="00C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750">
              <w:rPr>
                <w:rFonts w:ascii="Times New Roman" w:hAnsi="Times New Roman" w:cs="Times New Roman"/>
                <w:sz w:val="28"/>
                <w:szCs w:val="28"/>
              </w:rPr>
              <w:t>0 - 49</w:t>
            </w:r>
          </w:p>
        </w:tc>
      </w:tr>
    </w:tbl>
    <w:p w:rsidR="00D61FAF" w:rsidRPr="00C25750" w:rsidRDefault="00D61FAF" w:rsidP="00C2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1FAF" w:rsidRPr="00C25750" w:rsidRDefault="00D61FAF" w:rsidP="00C2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AF" w:rsidRPr="00C25750" w:rsidRDefault="00D61FAF" w:rsidP="00C2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00AB" w:rsidRPr="00C25750" w:rsidRDefault="008600AB" w:rsidP="00C2575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00AB" w:rsidRPr="00C25750" w:rsidSect="00BF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011"/>
    <w:multiLevelType w:val="hybridMultilevel"/>
    <w:tmpl w:val="2A76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B27A6"/>
    <w:multiLevelType w:val="hybridMultilevel"/>
    <w:tmpl w:val="8BEEB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B84"/>
    <w:rsid w:val="000E2E02"/>
    <w:rsid w:val="00430943"/>
    <w:rsid w:val="00510380"/>
    <w:rsid w:val="008600AB"/>
    <w:rsid w:val="009E3B84"/>
    <w:rsid w:val="00A87833"/>
    <w:rsid w:val="00BF79C3"/>
    <w:rsid w:val="00C25750"/>
    <w:rsid w:val="00D61FAF"/>
    <w:rsid w:val="00E1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3"/>
  </w:style>
  <w:style w:type="paragraph" w:styleId="1">
    <w:name w:val="heading 1"/>
    <w:basedOn w:val="a"/>
    <w:next w:val="a"/>
    <w:link w:val="10"/>
    <w:qFormat/>
    <w:rsid w:val="000E2E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E3B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3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B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1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6396"/>
  </w:style>
  <w:style w:type="character" w:customStyle="1" w:styleId="10">
    <w:name w:val="Заголовок 1 Знак"/>
    <w:basedOn w:val="a0"/>
    <w:link w:val="1"/>
    <w:rsid w:val="000E2E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Абзац списка Знак"/>
    <w:link w:val="a3"/>
    <w:locked/>
    <w:rsid w:val="000E2E02"/>
  </w:style>
  <w:style w:type="character" w:styleId="a6">
    <w:name w:val="Strong"/>
    <w:basedOn w:val="a0"/>
    <w:qFormat/>
    <w:rsid w:val="000E2E02"/>
    <w:rPr>
      <w:b/>
      <w:bCs/>
    </w:rPr>
  </w:style>
  <w:style w:type="character" w:styleId="a7">
    <w:name w:val="Hyperlink"/>
    <w:uiPriority w:val="99"/>
    <w:unhideWhenUsed/>
    <w:rsid w:val="00D61FAF"/>
    <w:rPr>
      <w:color w:val="0000FF"/>
      <w:u w:val="single"/>
    </w:rPr>
  </w:style>
  <w:style w:type="paragraph" w:styleId="a8">
    <w:name w:val="Body Text"/>
    <w:basedOn w:val="a"/>
    <w:link w:val="a9"/>
    <w:rsid w:val="00D61FA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61FA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61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books.ru/books/part/12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student.ru/teoria/metody-issledovaniya-v-pr" TargetMode="External"/><Relationship Id="rId5" Type="http://schemas.openxmlformats.org/officeDocument/2006/relationships/hyperlink" Target="http://prclub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2020-10-15T18:29:00Z</dcterms:created>
  <dcterms:modified xsi:type="dcterms:W3CDTF">2020-10-15T18:29:00Z</dcterms:modified>
</cp:coreProperties>
</file>